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7D74E" w14:textId="77777777" w:rsidR="00F21FE7" w:rsidRPr="002119A8" w:rsidRDefault="00F21FE7" w:rsidP="00961A13">
      <w:pPr>
        <w:spacing w:line="288" w:lineRule="auto"/>
        <w:jc w:val="center"/>
        <w:rPr>
          <w:rFonts w:ascii="Arial" w:eastAsia="Arial" w:hAnsi="Arial" w:cs="Arial"/>
          <w:b/>
          <w:sz w:val="22"/>
          <w:szCs w:val="22"/>
          <w:u w:val="single"/>
        </w:rPr>
      </w:pPr>
      <w:bookmarkStart w:id="0" w:name="_GoBack"/>
      <w:r w:rsidRPr="002119A8">
        <w:rPr>
          <w:rFonts w:ascii="Arial" w:eastAsia="Arial" w:hAnsi="Arial" w:cs="Arial"/>
          <w:b/>
          <w:sz w:val="22"/>
          <w:szCs w:val="22"/>
          <w:u w:val="single"/>
        </w:rPr>
        <w:t>PRESS RELEASE</w:t>
      </w:r>
    </w:p>
    <w:p w14:paraId="508B9537" w14:textId="77777777" w:rsidR="00F21FE7" w:rsidRDefault="00F21FE7" w:rsidP="00961A13">
      <w:pPr>
        <w:spacing w:line="288" w:lineRule="auto"/>
        <w:jc w:val="center"/>
        <w:rPr>
          <w:rFonts w:ascii="Arial" w:eastAsia="Arial" w:hAnsi="Arial" w:cs="Arial"/>
          <w:b/>
          <w:sz w:val="22"/>
          <w:szCs w:val="22"/>
          <w:highlight w:val="yellow"/>
          <w:u w:val="single"/>
        </w:rPr>
      </w:pPr>
    </w:p>
    <w:p w14:paraId="15E83C92" w14:textId="77777777" w:rsidR="000116A7" w:rsidRDefault="00ED7112" w:rsidP="00961A13">
      <w:pPr>
        <w:spacing w:line="288" w:lineRule="auto"/>
        <w:jc w:val="center"/>
        <w:rPr>
          <w:rFonts w:ascii="Arial" w:eastAsia="Arial" w:hAnsi="Arial" w:cs="Arial"/>
          <w:b/>
          <w:sz w:val="22"/>
          <w:szCs w:val="22"/>
          <w:highlight w:val="yellow"/>
          <w:u w:val="single"/>
        </w:rPr>
      </w:pPr>
      <w:r>
        <w:rPr>
          <w:rFonts w:ascii="Arial" w:eastAsia="Arial" w:hAnsi="Arial" w:cs="Arial"/>
          <w:b/>
          <w:sz w:val="22"/>
          <w:szCs w:val="22"/>
          <w:highlight w:val="yellow"/>
          <w:u w:val="single"/>
        </w:rPr>
        <w:t>INSERT DATE</w:t>
      </w:r>
    </w:p>
    <w:bookmarkEnd w:id="0"/>
    <w:p w14:paraId="09685B80" w14:textId="77777777" w:rsidR="000116A7" w:rsidRDefault="000116A7" w:rsidP="00961A13">
      <w:pPr>
        <w:spacing w:line="288" w:lineRule="auto"/>
        <w:jc w:val="both"/>
        <w:rPr>
          <w:rFonts w:ascii="Arial" w:eastAsia="Arial" w:hAnsi="Arial" w:cs="Arial"/>
          <w:i/>
          <w:sz w:val="22"/>
          <w:szCs w:val="22"/>
        </w:rPr>
      </w:pPr>
    </w:p>
    <w:p w14:paraId="038AE24B" w14:textId="77777777" w:rsidR="00F21FE7" w:rsidRPr="00F21FE7" w:rsidRDefault="00F21FE7" w:rsidP="00961A13">
      <w:pPr>
        <w:spacing w:line="288" w:lineRule="auto"/>
        <w:jc w:val="both"/>
        <w:rPr>
          <w:rFonts w:ascii="Arial" w:eastAsia="Arial" w:hAnsi="Arial" w:cs="Arial"/>
          <w:b/>
          <w:sz w:val="22"/>
          <w:szCs w:val="22"/>
          <w:lang w:val="en-GB"/>
        </w:rPr>
      </w:pPr>
      <w:bookmarkStart w:id="1" w:name="_heading=h.gjdgxs" w:colFirst="0" w:colLast="0"/>
      <w:bookmarkEnd w:id="1"/>
      <w:r w:rsidRPr="002119A8">
        <w:rPr>
          <w:rFonts w:ascii="Arial" w:eastAsia="Arial" w:hAnsi="Arial" w:cs="Arial"/>
          <w:b/>
          <w:sz w:val="22"/>
          <w:szCs w:val="22"/>
          <w:highlight w:val="yellow"/>
          <w:lang w:val="en-GB"/>
        </w:rPr>
        <w:t>(Your organisation’s name)</w:t>
      </w:r>
      <w:r w:rsidRPr="00F21FE7">
        <w:rPr>
          <w:rFonts w:ascii="Arial" w:eastAsia="Arial" w:hAnsi="Arial" w:cs="Arial"/>
          <w:b/>
          <w:sz w:val="22"/>
          <w:szCs w:val="22"/>
          <w:lang w:val="en-GB"/>
        </w:rPr>
        <w:t xml:space="preserve"> to host </w:t>
      </w:r>
      <w:r w:rsidRPr="002119A8">
        <w:rPr>
          <w:rFonts w:ascii="Arial" w:eastAsia="Arial" w:hAnsi="Arial" w:cs="Arial"/>
          <w:b/>
          <w:sz w:val="22"/>
          <w:szCs w:val="22"/>
          <w:highlight w:val="yellow"/>
          <w:lang w:val="en-GB"/>
        </w:rPr>
        <w:t>(type of activity, i.e. workshop / lecture / reading / concert / etc.)</w:t>
      </w:r>
      <w:r w:rsidRPr="00F21FE7">
        <w:rPr>
          <w:rFonts w:ascii="Arial" w:eastAsia="Arial" w:hAnsi="Arial" w:cs="Arial"/>
          <w:b/>
          <w:sz w:val="22"/>
          <w:szCs w:val="22"/>
          <w:lang w:val="en-GB"/>
        </w:rPr>
        <w:t xml:space="preserve"> in </w:t>
      </w:r>
      <w:r w:rsidRPr="002119A8">
        <w:rPr>
          <w:rFonts w:ascii="Arial" w:eastAsia="Arial" w:hAnsi="Arial" w:cs="Arial"/>
          <w:b/>
          <w:sz w:val="22"/>
          <w:szCs w:val="22"/>
          <w:highlight w:val="yellow"/>
          <w:lang w:val="en-GB"/>
        </w:rPr>
        <w:t>(your town or county)</w:t>
      </w:r>
      <w:r w:rsidRPr="00F21FE7">
        <w:rPr>
          <w:rFonts w:ascii="Arial" w:eastAsia="Arial" w:hAnsi="Arial" w:cs="Arial"/>
          <w:b/>
          <w:sz w:val="22"/>
          <w:szCs w:val="22"/>
          <w:lang w:val="en-GB"/>
        </w:rPr>
        <w:t xml:space="preserve"> to mark</w:t>
      </w:r>
    </w:p>
    <w:p w14:paraId="021811D8" w14:textId="77777777" w:rsidR="00F21FE7" w:rsidRPr="00F21FE7" w:rsidRDefault="00F21FE7" w:rsidP="00961A13">
      <w:pPr>
        <w:spacing w:line="288" w:lineRule="auto"/>
        <w:jc w:val="both"/>
        <w:rPr>
          <w:rFonts w:ascii="Arial" w:eastAsia="Arial" w:hAnsi="Arial" w:cs="Arial"/>
          <w:b/>
          <w:sz w:val="22"/>
          <w:szCs w:val="22"/>
          <w:lang w:val="en-GB"/>
        </w:rPr>
      </w:pPr>
      <w:r w:rsidRPr="00F21FE7">
        <w:rPr>
          <w:rFonts w:ascii="Arial" w:eastAsia="Arial" w:hAnsi="Arial" w:cs="Arial"/>
          <w:b/>
          <w:sz w:val="22"/>
          <w:szCs w:val="22"/>
          <w:lang w:val="en-GB"/>
        </w:rPr>
        <w:t>National Heritage Week 201</w:t>
      </w:r>
      <w:r>
        <w:rPr>
          <w:rFonts w:ascii="Arial" w:eastAsia="Arial" w:hAnsi="Arial" w:cs="Arial"/>
          <w:b/>
          <w:sz w:val="22"/>
          <w:szCs w:val="22"/>
          <w:lang w:val="en-GB"/>
        </w:rPr>
        <w:t>9</w:t>
      </w:r>
      <w:r w:rsidRPr="00F21FE7">
        <w:rPr>
          <w:rFonts w:ascii="Arial" w:eastAsia="Arial" w:hAnsi="Arial" w:cs="Arial"/>
          <w:b/>
          <w:sz w:val="22"/>
          <w:szCs w:val="22"/>
          <w:lang w:val="en-GB"/>
        </w:rPr>
        <w:t xml:space="preserve"> </w:t>
      </w:r>
    </w:p>
    <w:p w14:paraId="64D2D38D" w14:textId="77777777" w:rsidR="000116A7" w:rsidRDefault="000116A7" w:rsidP="00961A13">
      <w:pPr>
        <w:spacing w:line="288" w:lineRule="auto"/>
        <w:jc w:val="both"/>
        <w:rPr>
          <w:rFonts w:ascii="Arial" w:eastAsia="Arial" w:hAnsi="Arial" w:cs="Arial"/>
          <w:b/>
          <w:sz w:val="22"/>
          <w:szCs w:val="22"/>
          <w:shd w:val="clear" w:color="auto" w:fill="FBFBFB"/>
        </w:rPr>
      </w:pPr>
    </w:p>
    <w:p w14:paraId="070AC2F6" w14:textId="77777777" w:rsidR="00157619" w:rsidRDefault="00157619" w:rsidP="00961A13">
      <w:pPr>
        <w:spacing w:line="288" w:lineRule="auto"/>
        <w:jc w:val="both"/>
        <w:rPr>
          <w:rFonts w:ascii="Arial" w:eastAsia="Arial" w:hAnsi="Arial" w:cs="Arial"/>
          <w:b/>
          <w:sz w:val="22"/>
          <w:szCs w:val="22"/>
        </w:rPr>
      </w:pPr>
      <w:r w:rsidRPr="002119A8">
        <w:rPr>
          <w:rFonts w:ascii="Arial" w:eastAsia="Arial" w:hAnsi="Arial" w:cs="Arial"/>
          <w:sz w:val="22"/>
          <w:szCs w:val="22"/>
          <w:highlight w:val="yellow"/>
          <w:lang w:val="en-GB"/>
        </w:rPr>
        <w:t>(Name of organisation)</w:t>
      </w:r>
      <w:r w:rsidRPr="00157619">
        <w:rPr>
          <w:rFonts w:ascii="Arial" w:eastAsia="Arial" w:hAnsi="Arial" w:cs="Arial"/>
          <w:sz w:val="22"/>
          <w:szCs w:val="22"/>
          <w:lang w:val="en-GB"/>
        </w:rPr>
        <w:t xml:space="preserve"> has today </w:t>
      </w:r>
      <w:r w:rsidRPr="002119A8">
        <w:rPr>
          <w:rFonts w:ascii="Arial" w:eastAsia="Arial" w:hAnsi="Arial" w:cs="Arial"/>
          <w:sz w:val="22"/>
          <w:szCs w:val="22"/>
          <w:highlight w:val="yellow"/>
          <w:lang w:val="en-GB"/>
        </w:rPr>
        <w:t>(</w:t>
      </w:r>
      <w:proofErr w:type="spellStart"/>
      <w:r w:rsidRPr="002119A8">
        <w:rPr>
          <w:rFonts w:ascii="Arial" w:eastAsia="Arial" w:hAnsi="Arial" w:cs="Arial"/>
          <w:sz w:val="22"/>
          <w:szCs w:val="22"/>
          <w:highlight w:val="yellow"/>
          <w:lang w:val="en-GB"/>
        </w:rPr>
        <w:t>dd.mm.yy</w:t>
      </w:r>
      <w:proofErr w:type="spellEnd"/>
      <w:r w:rsidRPr="002119A8">
        <w:rPr>
          <w:rFonts w:ascii="Arial" w:eastAsia="Arial" w:hAnsi="Arial" w:cs="Arial"/>
          <w:sz w:val="22"/>
          <w:szCs w:val="22"/>
          <w:highlight w:val="yellow"/>
          <w:lang w:val="en-GB"/>
        </w:rPr>
        <w:t>)</w:t>
      </w:r>
      <w:r w:rsidRPr="00157619">
        <w:rPr>
          <w:rFonts w:ascii="Arial" w:eastAsia="Arial" w:hAnsi="Arial" w:cs="Arial"/>
          <w:sz w:val="22"/>
          <w:szCs w:val="22"/>
          <w:lang w:val="en-GB"/>
        </w:rPr>
        <w:t xml:space="preserve"> announced that it will host a public </w:t>
      </w:r>
      <w:r w:rsidRPr="002119A8">
        <w:rPr>
          <w:rFonts w:ascii="Arial" w:eastAsia="Arial" w:hAnsi="Arial" w:cs="Arial"/>
          <w:sz w:val="22"/>
          <w:szCs w:val="22"/>
          <w:highlight w:val="yellow"/>
          <w:lang w:val="en-GB"/>
        </w:rPr>
        <w:t>(type of activity)</w:t>
      </w:r>
      <w:r w:rsidRPr="00157619">
        <w:rPr>
          <w:rFonts w:ascii="Arial" w:eastAsia="Arial" w:hAnsi="Arial" w:cs="Arial"/>
          <w:sz w:val="22"/>
          <w:szCs w:val="22"/>
          <w:lang w:val="en-GB"/>
        </w:rPr>
        <w:t xml:space="preserve"> during</w:t>
      </w:r>
      <w:r>
        <w:rPr>
          <w:rFonts w:ascii="Arial" w:eastAsia="Arial" w:hAnsi="Arial" w:cs="Arial"/>
          <w:sz w:val="22"/>
          <w:szCs w:val="22"/>
          <w:lang w:val="en-GB"/>
        </w:rPr>
        <w:t xml:space="preserve"> National</w:t>
      </w:r>
      <w:r w:rsidRPr="00157619">
        <w:rPr>
          <w:rFonts w:ascii="Arial" w:eastAsia="Arial" w:hAnsi="Arial" w:cs="Arial"/>
          <w:sz w:val="22"/>
          <w:szCs w:val="22"/>
          <w:lang w:val="en-GB"/>
        </w:rPr>
        <w:t xml:space="preserve"> </w:t>
      </w:r>
      <w:r w:rsidR="00ED7112">
        <w:rPr>
          <w:rFonts w:ascii="Arial" w:eastAsia="Arial" w:hAnsi="Arial" w:cs="Arial"/>
          <w:sz w:val="22"/>
          <w:szCs w:val="22"/>
        </w:rPr>
        <w:t xml:space="preserve">Heritage Week 2019, which takes place nationwide from </w:t>
      </w:r>
      <w:r w:rsidR="00ED7112">
        <w:rPr>
          <w:rFonts w:ascii="Arial" w:eastAsia="Arial" w:hAnsi="Arial" w:cs="Arial"/>
          <w:b/>
          <w:sz w:val="22"/>
          <w:szCs w:val="22"/>
        </w:rPr>
        <w:t>17</w:t>
      </w:r>
      <w:r w:rsidR="00ED7112">
        <w:rPr>
          <w:rFonts w:ascii="Arial" w:eastAsia="Arial" w:hAnsi="Arial" w:cs="Arial"/>
          <w:b/>
          <w:sz w:val="22"/>
          <w:szCs w:val="22"/>
          <w:vertAlign w:val="superscript"/>
        </w:rPr>
        <w:t>th</w:t>
      </w:r>
      <w:r w:rsidR="00ED7112">
        <w:rPr>
          <w:rFonts w:ascii="Arial" w:eastAsia="Arial" w:hAnsi="Arial" w:cs="Arial"/>
          <w:b/>
          <w:sz w:val="22"/>
          <w:szCs w:val="22"/>
        </w:rPr>
        <w:t xml:space="preserve"> to 25</w:t>
      </w:r>
      <w:r w:rsidR="00ED7112">
        <w:rPr>
          <w:rFonts w:ascii="Arial" w:eastAsia="Arial" w:hAnsi="Arial" w:cs="Arial"/>
          <w:b/>
          <w:sz w:val="22"/>
          <w:szCs w:val="22"/>
          <w:vertAlign w:val="superscript"/>
        </w:rPr>
        <w:t>th</w:t>
      </w:r>
      <w:r w:rsidR="00ED7112">
        <w:rPr>
          <w:rFonts w:ascii="Arial" w:eastAsia="Arial" w:hAnsi="Arial" w:cs="Arial"/>
          <w:b/>
          <w:sz w:val="22"/>
          <w:szCs w:val="22"/>
        </w:rPr>
        <w:t xml:space="preserve"> of August</w:t>
      </w:r>
      <w:r>
        <w:rPr>
          <w:rFonts w:ascii="Arial" w:eastAsia="Arial" w:hAnsi="Arial" w:cs="Arial"/>
          <w:b/>
          <w:sz w:val="22"/>
          <w:szCs w:val="22"/>
        </w:rPr>
        <w:t>.</w:t>
      </w:r>
    </w:p>
    <w:p w14:paraId="42E5F8B6" w14:textId="77777777" w:rsidR="00157619" w:rsidRDefault="00157619" w:rsidP="00961A13">
      <w:pPr>
        <w:spacing w:line="288" w:lineRule="auto"/>
        <w:jc w:val="both"/>
        <w:rPr>
          <w:rFonts w:ascii="Arial" w:eastAsia="Arial" w:hAnsi="Arial" w:cs="Arial"/>
          <w:b/>
          <w:sz w:val="22"/>
          <w:szCs w:val="22"/>
        </w:rPr>
      </w:pPr>
    </w:p>
    <w:p w14:paraId="0B833171" w14:textId="77777777" w:rsidR="00157619" w:rsidRPr="00157619" w:rsidRDefault="00157619" w:rsidP="00961A13">
      <w:pPr>
        <w:spacing w:line="288" w:lineRule="auto"/>
        <w:jc w:val="both"/>
        <w:rPr>
          <w:rFonts w:ascii="Arial" w:eastAsia="Arial" w:hAnsi="Arial" w:cs="Arial"/>
          <w:bCs/>
          <w:sz w:val="22"/>
          <w:szCs w:val="22"/>
          <w:lang w:val="en-GB"/>
        </w:rPr>
      </w:pPr>
      <w:r w:rsidRPr="002119A8">
        <w:rPr>
          <w:rFonts w:ascii="Arial" w:eastAsia="Arial" w:hAnsi="Arial" w:cs="Arial"/>
          <w:bCs/>
          <w:sz w:val="22"/>
          <w:szCs w:val="22"/>
          <w:highlight w:val="yellow"/>
          <w:lang w:val="en-GB"/>
        </w:rPr>
        <w:t>(Insert brief description of activity and key details – what, where, when and why)</w:t>
      </w:r>
    </w:p>
    <w:p w14:paraId="430C6EED" w14:textId="77777777" w:rsidR="00157619" w:rsidRDefault="00157619" w:rsidP="00961A13">
      <w:pPr>
        <w:spacing w:line="288" w:lineRule="auto"/>
        <w:jc w:val="both"/>
        <w:rPr>
          <w:rFonts w:ascii="Arial" w:eastAsia="Arial" w:hAnsi="Arial" w:cs="Arial"/>
          <w:bCs/>
          <w:sz w:val="22"/>
          <w:szCs w:val="22"/>
        </w:rPr>
      </w:pPr>
    </w:p>
    <w:p w14:paraId="0F7479BF" w14:textId="77777777" w:rsidR="00157619" w:rsidRDefault="00157619" w:rsidP="00961A13">
      <w:pPr>
        <w:spacing w:line="288" w:lineRule="auto"/>
        <w:jc w:val="both"/>
        <w:rPr>
          <w:rFonts w:ascii="Arial" w:eastAsia="Arial" w:hAnsi="Arial" w:cs="Arial"/>
          <w:sz w:val="22"/>
          <w:szCs w:val="22"/>
          <w:highlight w:val="yellow"/>
        </w:rPr>
      </w:pPr>
      <w:r>
        <w:rPr>
          <w:rFonts w:ascii="Arial" w:eastAsia="Arial" w:hAnsi="Arial" w:cs="Arial"/>
          <w:sz w:val="22"/>
          <w:szCs w:val="22"/>
        </w:rPr>
        <w:t xml:space="preserve">Speaking about the event, </w:t>
      </w:r>
      <w:r>
        <w:rPr>
          <w:rFonts w:ascii="Arial" w:eastAsia="Arial" w:hAnsi="Arial" w:cs="Arial"/>
          <w:sz w:val="22"/>
          <w:szCs w:val="22"/>
          <w:highlight w:val="yellow"/>
        </w:rPr>
        <w:t>(insert name of spokesperson)</w:t>
      </w:r>
      <w:r>
        <w:rPr>
          <w:rFonts w:ascii="Arial" w:eastAsia="Arial" w:hAnsi="Arial" w:cs="Arial"/>
          <w:sz w:val="22"/>
          <w:szCs w:val="22"/>
        </w:rPr>
        <w:t xml:space="preserve"> of </w:t>
      </w:r>
      <w:r>
        <w:rPr>
          <w:rFonts w:ascii="Arial" w:eastAsia="Arial" w:hAnsi="Arial" w:cs="Arial"/>
          <w:sz w:val="22"/>
          <w:szCs w:val="22"/>
          <w:highlight w:val="yellow"/>
        </w:rPr>
        <w:t>(name of organisation)</w:t>
      </w:r>
      <w:r>
        <w:rPr>
          <w:rFonts w:ascii="Arial" w:eastAsia="Arial" w:hAnsi="Arial" w:cs="Arial"/>
          <w:sz w:val="22"/>
          <w:szCs w:val="22"/>
        </w:rPr>
        <w:t xml:space="preserve"> said: “</w:t>
      </w:r>
      <w:r>
        <w:rPr>
          <w:rFonts w:ascii="Arial" w:eastAsia="Arial" w:hAnsi="Arial" w:cs="Arial"/>
          <w:sz w:val="22"/>
          <w:szCs w:val="22"/>
          <w:highlight w:val="yellow"/>
        </w:rPr>
        <w:t>[If</w:t>
      </w:r>
    </w:p>
    <w:p w14:paraId="026F5F9E" w14:textId="77777777" w:rsidR="00157619" w:rsidRDefault="00157619" w:rsidP="00961A13">
      <w:pPr>
        <w:spacing w:line="288" w:lineRule="auto"/>
        <w:jc w:val="both"/>
        <w:rPr>
          <w:rFonts w:ascii="Arial" w:eastAsia="Arial" w:hAnsi="Arial" w:cs="Arial"/>
          <w:sz w:val="22"/>
          <w:szCs w:val="22"/>
          <w:highlight w:val="yellow"/>
        </w:rPr>
      </w:pPr>
      <w:r>
        <w:rPr>
          <w:rFonts w:ascii="Arial" w:eastAsia="Arial" w:hAnsi="Arial" w:cs="Arial"/>
          <w:sz w:val="22"/>
          <w:szCs w:val="22"/>
          <w:highlight w:val="yellow"/>
        </w:rPr>
        <w:t>desired, add one or two sentences in the first person about this event (example: We are</w:t>
      </w:r>
    </w:p>
    <w:p w14:paraId="05B3F1F7" w14:textId="77777777" w:rsidR="00157619" w:rsidRDefault="00157619" w:rsidP="00961A13">
      <w:pPr>
        <w:spacing w:line="288" w:lineRule="auto"/>
        <w:jc w:val="both"/>
        <w:rPr>
          <w:rFonts w:ascii="Arial" w:eastAsia="Arial" w:hAnsi="Arial" w:cs="Arial"/>
          <w:sz w:val="22"/>
          <w:szCs w:val="22"/>
          <w:highlight w:val="yellow"/>
        </w:rPr>
      </w:pPr>
      <w:proofErr w:type="gramStart"/>
      <w:r>
        <w:rPr>
          <w:rFonts w:ascii="Arial" w:eastAsia="Arial" w:hAnsi="Arial" w:cs="Arial"/>
          <w:sz w:val="22"/>
          <w:szCs w:val="22"/>
          <w:highlight w:val="yellow"/>
        </w:rPr>
        <w:t>very</w:t>
      </w:r>
      <w:proofErr w:type="gramEnd"/>
      <w:r>
        <w:rPr>
          <w:rFonts w:ascii="Arial" w:eastAsia="Arial" w:hAnsi="Arial" w:cs="Arial"/>
          <w:sz w:val="22"/>
          <w:szCs w:val="22"/>
          <w:highlight w:val="yellow"/>
        </w:rPr>
        <w:t xml:space="preserve"> excited to showcase our … and hope that many people will be able to join us for our</w:t>
      </w:r>
    </w:p>
    <w:p w14:paraId="635641BC" w14:textId="77777777" w:rsidR="00157619" w:rsidRDefault="00157619" w:rsidP="00961A13">
      <w:pPr>
        <w:spacing w:line="288" w:lineRule="auto"/>
        <w:jc w:val="both"/>
        <w:rPr>
          <w:rFonts w:ascii="Arial" w:eastAsia="Arial" w:hAnsi="Arial" w:cs="Arial"/>
          <w:sz w:val="22"/>
          <w:szCs w:val="22"/>
          <w:highlight w:val="yellow"/>
        </w:rPr>
      </w:pPr>
      <w:r>
        <w:rPr>
          <w:rFonts w:ascii="Arial" w:eastAsia="Arial" w:hAnsi="Arial" w:cs="Arial"/>
          <w:sz w:val="22"/>
          <w:szCs w:val="22"/>
          <w:highlight w:val="yellow"/>
        </w:rPr>
        <w:t>event. The annual Heritage Week programme is a great opportunity to learn more about</w:t>
      </w:r>
    </w:p>
    <w:p w14:paraId="7F24B22F" w14:textId="77777777" w:rsidR="00157619" w:rsidRDefault="00157619" w:rsidP="00961A13">
      <w:pPr>
        <w:spacing w:line="288" w:lineRule="auto"/>
        <w:jc w:val="both"/>
        <w:rPr>
          <w:rFonts w:ascii="Arial" w:eastAsia="Arial" w:hAnsi="Arial" w:cs="Arial"/>
          <w:sz w:val="22"/>
          <w:szCs w:val="22"/>
          <w:highlight w:val="yellow"/>
        </w:rPr>
      </w:pPr>
      <w:r>
        <w:rPr>
          <w:rFonts w:ascii="Arial" w:eastAsia="Arial" w:hAnsi="Arial" w:cs="Arial"/>
          <w:sz w:val="22"/>
          <w:szCs w:val="22"/>
          <w:highlight w:val="yellow"/>
        </w:rPr>
        <w:t>your local heritage and make connections with new people and stories].”</w:t>
      </w:r>
    </w:p>
    <w:p w14:paraId="3DD4B161" w14:textId="77777777" w:rsidR="00157619" w:rsidRDefault="00157619" w:rsidP="00961A13">
      <w:pPr>
        <w:spacing w:line="288" w:lineRule="auto"/>
        <w:jc w:val="both"/>
        <w:rPr>
          <w:rFonts w:ascii="Arial" w:eastAsia="Arial" w:hAnsi="Arial" w:cs="Arial"/>
          <w:b/>
          <w:sz w:val="22"/>
          <w:szCs w:val="22"/>
        </w:rPr>
      </w:pPr>
    </w:p>
    <w:p w14:paraId="23A5BD44" w14:textId="40F9D287" w:rsidR="000116A7" w:rsidRDefault="00157619" w:rsidP="00961A13">
      <w:pPr>
        <w:spacing w:line="288" w:lineRule="auto"/>
        <w:jc w:val="both"/>
        <w:rPr>
          <w:rFonts w:ascii="Arial" w:eastAsia="Arial" w:hAnsi="Arial" w:cs="Arial"/>
          <w:b/>
          <w:i/>
          <w:sz w:val="22"/>
          <w:szCs w:val="22"/>
        </w:rPr>
      </w:pPr>
      <w:r w:rsidRPr="002119A8">
        <w:rPr>
          <w:rFonts w:ascii="Arial" w:eastAsia="Arial" w:hAnsi="Arial" w:cs="Arial"/>
          <w:bCs/>
          <w:sz w:val="22"/>
          <w:szCs w:val="22"/>
        </w:rPr>
        <w:t>National Heritage Week</w:t>
      </w:r>
      <w:r>
        <w:rPr>
          <w:rFonts w:ascii="Arial" w:eastAsia="Arial" w:hAnsi="Arial" w:cs="Arial"/>
          <w:bCs/>
          <w:sz w:val="22"/>
          <w:szCs w:val="22"/>
        </w:rPr>
        <w:t xml:space="preserve"> </w:t>
      </w:r>
      <w:r>
        <w:rPr>
          <w:rFonts w:ascii="Arial" w:eastAsia="Arial" w:hAnsi="Arial" w:cs="Arial"/>
          <w:sz w:val="22"/>
          <w:szCs w:val="22"/>
        </w:rPr>
        <w:t>is a celebration of Ireland's built, natural and cultural heritage and aims to generate awareness, appreciation and preservation of our wonderful resources. It</w:t>
      </w:r>
      <w:r w:rsidR="00ED7112">
        <w:rPr>
          <w:rFonts w:ascii="Arial" w:eastAsia="Arial" w:hAnsi="Arial" w:cs="Arial"/>
          <w:sz w:val="22"/>
          <w:szCs w:val="22"/>
        </w:rPr>
        <w:t xml:space="preserve"> will showcase the joy, diversity and accessibility that can be found within our country’s rich heritage. As a nation of storytellers, all of our heritage is linked to stories of people, places, moments and things. This will all be showcased and celebrated through the theme of </w:t>
      </w:r>
      <w:r w:rsidR="00ED7112">
        <w:rPr>
          <w:rFonts w:ascii="Arial" w:eastAsia="Arial" w:hAnsi="Arial" w:cs="Arial"/>
          <w:b/>
          <w:i/>
          <w:sz w:val="22"/>
          <w:szCs w:val="22"/>
        </w:rPr>
        <w:t>Pastimes</w:t>
      </w:r>
      <w:r w:rsidR="00ED7112">
        <w:rPr>
          <w:rFonts w:ascii="Arial" w:eastAsia="Arial" w:hAnsi="Arial" w:cs="Arial"/>
          <w:b/>
          <w:sz w:val="22"/>
          <w:szCs w:val="22"/>
        </w:rPr>
        <w:t xml:space="preserve"> from </w:t>
      </w:r>
      <w:r w:rsidR="00ED7112">
        <w:rPr>
          <w:rFonts w:ascii="Arial" w:eastAsia="Arial" w:hAnsi="Arial" w:cs="Arial"/>
          <w:b/>
          <w:i/>
          <w:sz w:val="22"/>
          <w:szCs w:val="22"/>
        </w:rPr>
        <w:t>Past Times.</w:t>
      </w:r>
    </w:p>
    <w:p w14:paraId="285AAA2E" w14:textId="77777777" w:rsidR="000116A7" w:rsidRDefault="000116A7" w:rsidP="00961A13">
      <w:pPr>
        <w:spacing w:line="288" w:lineRule="auto"/>
        <w:jc w:val="both"/>
        <w:rPr>
          <w:rFonts w:ascii="Arial" w:eastAsia="Arial" w:hAnsi="Arial" w:cs="Arial"/>
          <w:b/>
          <w:i/>
          <w:sz w:val="22"/>
          <w:szCs w:val="22"/>
        </w:rPr>
      </w:pPr>
    </w:p>
    <w:p w14:paraId="5F852BF8" w14:textId="6EEC2E96" w:rsidR="000116A7" w:rsidRDefault="00ED7112" w:rsidP="00961A13">
      <w:pPr>
        <w:spacing w:line="288" w:lineRule="auto"/>
        <w:jc w:val="both"/>
        <w:rPr>
          <w:rFonts w:ascii="Arial" w:eastAsia="Arial" w:hAnsi="Arial" w:cs="Arial"/>
          <w:sz w:val="22"/>
          <w:szCs w:val="22"/>
        </w:rPr>
      </w:pPr>
      <w:r>
        <w:rPr>
          <w:rFonts w:ascii="Arial" w:eastAsia="Arial" w:hAnsi="Arial" w:cs="Arial"/>
          <w:sz w:val="22"/>
          <w:szCs w:val="22"/>
        </w:rPr>
        <w:t xml:space="preserve">The Heritage Week programme features events for all ages, most of which are free to attend. </w:t>
      </w:r>
      <w:r w:rsidR="00157619" w:rsidRPr="002119A8">
        <w:rPr>
          <w:rFonts w:ascii="Arial" w:eastAsia="Arial" w:hAnsi="Arial" w:cs="Arial"/>
          <w:sz w:val="22"/>
          <w:szCs w:val="22"/>
        </w:rPr>
        <w:t xml:space="preserve">It </w:t>
      </w:r>
      <w:r w:rsidRPr="00157619">
        <w:rPr>
          <w:rFonts w:ascii="Arial" w:eastAsia="Arial" w:hAnsi="Arial" w:cs="Arial"/>
          <w:sz w:val="22"/>
          <w:szCs w:val="22"/>
        </w:rPr>
        <w:t>will be a</w:t>
      </w:r>
      <w:r>
        <w:rPr>
          <w:rFonts w:ascii="Arial" w:eastAsia="Arial" w:hAnsi="Arial" w:cs="Arial"/>
          <w:sz w:val="22"/>
          <w:szCs w:val="22"/>
        </w:rPr>
        <w:t xml:space="preserve"> call to action for people to discover, interpret and embrace their heritage and in turn create their own new pastime - to become an explorer, an archaeologist, a storyteller, a wildlife enthusiast.</w:t>
      </w:r>
    </w:p>
    <w:p w14:paraId="12F4A70F" w14:textId="77777777" w:rsidR="000116A7" w:rsidRDefault="000116A7" w:rsidP="00961A13">
      <w:pPr>
        <w:spacing w:line="288" w:lineRule="auto"/>
        <w:jc w:val="both"/>
        <w:rPr>
          <w:rFonts w:ascii="Arial" w:eastAsia="Arial" w:hAnsi="Arial" w:cs="Arial"/>
          <w:sz w:val="22"/>
          <w:szCs w:val="22"/>
        </w:rPr>
      </w:pPr>
    </w:p>
    <w:p w14:paraId="4EB99562" w14:textId="75C42155" w:rsidR="000116A7" w:rsidRDefault="00ED7112" w:rsidP="00961A13">
      <w:pPr>
        <w:spacing w:line="288" w:lineRule="auto"/>
        <w:jc w:val="both"/>
        <w:rPr>
          <w:rFonts w:ascii="Arial" w:eastAsia="Arial" w:hAnsi="Arial" w:cs="Arial"/>
          <w:sz w:val="22"/>
          <w:szCs w:val="22"/>
        </w:rPr>
      </w:pPr>
      <w:r>
        <w:rPr>
          <w:rFonts w:ascii="Arial" w:eastAsia="Arial" w:hAnsi="Arial" w:cs="Arial"/>
          <w:sz w:val="22"/>
          <w:szCs w:val="22"/>
        </w:rPr>
        <w:t xml:space="preserve">With </w:t>
      </w:r>
      <w:r w:rsidR="00157619">
        <w:rPr>
          <w:rFonts w:ascii="Arial" w:eastAsia="Arial" w:hAnsi="Arial" w:cs="Arial"/>
          <w:sz w:val="22"/>
          <w:szCs w:val="22"/>
        </w:rPr>
        <w:t xml:space="preserve">almost </w:t>
      </w:r>
      <w:r>
        <w:rPr>
          <w:rFonts w:ascii="Arial" w:eastAsia="Arial" w:hAnsi="Arial" w:cs="Arial"/>
          <w:b/>
          <w:sz w:val="22"/>
          <w:szCs w:val="22"/>
        </w:rPr>
        <w:t>2</w:t>
      </w:r>
      <w:r w:rsidR="00157619">
        <w:rPr>
          <w:rFonts w:ascii="Arial" w:eastAsia="Arial" w:hAnsi="Arial" w:cs="Arial"/>
          <w:b/>
          <w:sz w:val="22"/>
          <w:szCs w:val="22"/>
        </w:rPr>
        <w:t>,</w:t>
      </w:r>
      <w:r>
        <w:rPr>
          <w:rFonts w:ascii="Arial" w:eastAsia="Arial" w:hAnsi="Arial" w:cs="Arial"/>
          <w:b/>
          <w:sz w:val="22"/>
          <w:szCs w:val="22"/>
        </w:rPr>
        <w:t xml:space="preserve">000 </w:t>
      </w:r>
      <w:r>
        <w:rPr>
          <w:rFonts w:ascii="Arial" w:eastAsia="Arial" w:hAnsi="Arial" w:cs="Arial"/>
          <w:sz w:val="22"/>
          <w:szCs w:val="22"/>
        </w:rPr>
        <w:t xml:space="preserve">events taking place throughout the country, there is undoubtedly an event for everyone, no matter their age or interests. The eclectic offering of events in this year’s schedule includes picnics and parties, talks and tours, </w:t>
      </w:r>
      <w:proofErr w:type="spellStart"/>
      <w:r>
        <w:rPr>
          <w:rFonts w:ascii="Arial" w:eastAsia="Arial" w:hAnsi="Arial" w:cs="Arial"/>
          <w:sz w:val="22"/>
          <w:szCs w:val="22"/>
        </w:rPr>
        <w:t>ceilís</w:t>
      </w:r>
      <w:proofErr w:type="spellEnd"/>
      <w:r>
        <w:rPr>
          <w:rFonts w:ascii="Arial" w:eastAsia="Arial" w:hAnsi="Arial" w:cs="Arial"/>
          <w:sz w:val="22"/>
          <w:szCs w:val="22"/>
        </w:rPr>
        <w:t xml:space="preserve">, crafts and </w:t>
      </w:r>
      <w:r>
        <w:rPr>
          <w:rFonts w:ascii="Arial" w:eastAsia="Arial" w:hAnsi="Arial" w:cs="Arial"/>
          <w:i/>
          <w:sz w:val="22"/>
          <w:szCs w:val="22"/>
        </w:rPr>
        <w:t xml:space="preserve">craic, </w:t>
      </w:r>
      <w:r>
        <w:rPr>
          <w:rFonts w:ascii="Arial" w:eastAsia="Arial" w:hAnsi="Arial" w:cs="Arial"/>
          <w:sz w:val="22"/>
          <w:szCs w:val="22"/>
        </w:rPr>
        <w:t xml:space="preserve">all of which serve to make our country’s heritage more inclusive than ever. </w:t>
      </w:r>
    </w:p>
    <w:p w14:paraId="40A4AD83" w14:textId="77777777" w:rsidR="000116A7" w:rsidRDefault="000116A7" w:rsidP="00961A13">
      <w:pPr>
        <w:spacing w:line="288" w:lineRule="auto"/>
        <w:jc w:val="both"/>
        <w:rPr>
          <w:rFonts w:ascii="Arial" w:eastAsia="Arial" w:hAnsi="Arial" w:cs="Arial"/>
          <w:sz w:val="22"/>
          <w:szCs w:val="22"/>
        </w:rPr>
      </w:pPr>
    </w:p>
    <w:p w14:paraId="33216F66" w14:textId="77777777" w:rsidR="000116A7" w:rsidRDefault="00ED7112" w:rsidP="00961A13">
      <w:pPr>
        <w:spacing w:line="288" w:lineRule="auto"/>
        <w:jc w:val="both"/>
        <w:rPr>
          <w:rFonts w:ascii="Arial" w:eastAsia="Arial" w:hAnsi="Arial" w:cs="Arial"/>
          <w:i/>
          <w:sz w:val="22"/>
          <w:szCs w:val="22"/>
        </w:rPr>
      </w:pPr>
      <w:bookmarkStart w:id="2" w:name="_heading=h.30j0zll" w:colFirst="0" w:colLast="0"/>
      <w:bookmarkEnd w:id="2"/>
      <w:r>
        <w:rPr>
          <w:rFonts w:ascii="Arial" w:eastAsia="Arial" w:hAnsi="Arial" w:cs="Arial"/>
          <w:sz w:val="22"/>
          <w:szCs w:val="22"/>
        </w:rPr>
        <w:t xml:space="preserve">Speaking ahead of the launch of Heritage Week 2019 the CEO of the Heritage Council, Virginia Teehan said </w:t>
      </w:r>
      <w:r>
        <w:rPr>
          <w:rFonts w:ascii="Arial" w:eastAsia="Arial" w:hAnsi="Arial" w:cs="Arial"/>
          <w:i/>
          <w:sz w:val="22"/>
          <w:szCs w:val="22"/>
        </w:rPr>
        <w:t xml:space="preserve">“The theme of this year’s National Heritage Week – ‘Pastimes | Past Times’ – is one that will appeal to anyone who can remember what it is to be a child, who has a hobby, enjoys a craft, is an enthusiastic collector, plays an instrument or just likes to tell </w:t>
      </w:r>
      <w:r>
        <w:rPr>
          <w:rFonts w:ascii="Arial" w:eastAsia="Arial" w:hAnsi="Arial" w:cs="Arial"/>
          <w:i/>
          <w:sz w:val="22"/>
          <w:szCs w:val="22"/>
        </w:rPr>
        <w:lastRenderedPageBreak/>
        <w:t>stories. We hope this year, as in previous years, you find something to enjoy by yourself, with friends or with family.”</w:t>
      </w:r>
    </w:p>
    <w:p w14:paraId="24BB6064" w14:textId="77777777" w:rsidR="000116A7" w:rsidRDefault="000116A7" w:rsidP="00961A13">
      <w:pPr>
        <w:spacing w:line="288" w:lineRule="auto"/>
        <w:jc w:val="both"/>
        <w:rPr>
          <w:rFonts w:ascii="Arial" w:eastAsia="Arial" w:hAnsi="Arial" w:cs="Arial"/>
          <w:sz w:val="22"/>
          <w:szCs w:val="22"/>
        </w:rPr>
      </w:pPr>
    </w:p>
    <w:p w14:paraId="436DA8FB" w14:textId="7EE2FCAC" w:rsidR="000116A7" w:rsidRPr="00ED7112" w:rsidRDefault="00ED7112" w:rsidP="00961A13">
      <w:pPr>
        <w:spacing w:line="288" w:lineRule="auto"/>
        <w:jc w:val="both"/>
        <w:rPr>
          <w:rFonts w:ascii="Arial" w:eastAsia="Arial" w:hAnsi="Arial" w:cs="Arial"/>
          <w:sz w:val="22"/>
          <w:szCs w:val="22"/>
        </w:rPr>
      </w:pPr>
      <w:r>
        <w:rPr>
          <w:rFonts w:ascii="Arial" w:eastAsia="Arial" w:hAnsi="Arial" w:cs="Arial"/>
          <w:sz w:val="22"/>
          <w:szCs w:val="22"/>
        </w:rPr>
        <w:t xml:space="preserve">Coordinated by the Heritage Council since 2005, National Heritage Week has become one of Ireland’s largest cultural events. Last year, more than half a million people attended </w:t>
      </w:r>
      <w:r w:rsidR="002119A8">
        <w:rPr>
          <w:rFonts w:ascii="Arial" w:eastAsia="Arial" w:hAnsi="Arial" w:cs="Arial"/>
          <w:sz w:val="22"/>
          <w:szCs w:val="22"/>
        </w:rPr>
        <w:t xml:space="preserve">hundreds of </w:t>
      </w:r>
      <w:r w:rsidRPr="00ED7112">
        <w:rPr>
          <w:rFonts w:ascii="Arial" w:eastAsia="Arial" w:hAnsi="Arial" w:cs="Arial"/>
          <w:sz w:val="22"/>
          <w:szCs w:val="22"/>
        </w:rPr>
        <w:t>events across the country, most of which were hosted by communities, volunteers and individuals who champion Ireland’s heritage in its many forms.</w:t>
      </w:r>
    </w:p>
    <w:p w14:paraId="60F8780D" w14:textId="77777777" w:rsidR="000116A7" w:rsidRPr="002119A8" w:rsidRDefault="000116A7" w:rsidP="00961A13">
      <w:pPr>
        <w:spacing w:line="288" w:lineRule="auto"/>
        <w:jc w:val="both"/>
        <w:rPr>
          <w:rFonts w:ascii="Arial" w:hAnsi="Arial" w:cs="Arial"/>
          <w:sz w:val="22"/>
          <w:szCs w:val="22"/>
        </w:rPr>
      </w:pPr>
    </w:p>
    <w:p w14:paraId="372286E1" w14:textId="77777777" w:rsidR="000116A7" w:rsidRPr="002119A8" w:rsidRDefault="00ED7112" w:rsidP="00961A13">
      <w:pPr>
        <w:spacing w:line="288" w:lineRule="auto"/>
        <w:jc w:val="both"/>
        <w:rPr>
          <w:rFonts w:ascii="Arial" w:hAnsi="Arial" w:cs="Arial"/>
          <w:sz w:val="22"/>
          <w:szCs w:val="22"/>
        </w:rPr>
      </w:pPr>
      <w:r w:rsidRPr="002119A8">
        <w:rPr>
          <w:rFonts w:ascii="Arial" w:hAnsi="Arial" w:cs="Arial"/>
          <w:sz w:val="22"/>
          <w:szCs w:val="22"/>
        </w:rPr>
        <w:t>For a full listing of all National Heritage Week events around (</w:t>
      </w:r>
      <w:r w:rsidRPr="002119A8">
        <w:rPr>
          <w:rFonts w:ascii="Arial" w:hAnsi="Arial" w:cs="Arial"/>
          <w:sz w:val="22"/>
          <w:szCs w:val="22"/>
          <w:highlight w:val="yellow"/>
        </w:rPr>
        <w:t>county/town</w:t>
      </w:r>
      <w:r w:rsidRPr="002119A8">
        <w:rPr>
          <w:rFonts w:ascii="Arial" w:hAnsi="Arial" w:cs="Arial"/>
          <w:sz w:val="22"/>
          <w:szCs w:val="22"/>
        </w:rPr>
        <w:t>) and around the</w:t>
      </w:r>
    </w:p>
    <w:p w14:paraId="429D3EC1" w14:textId="77777777" w:rsidR="000116A7" w:rsidRPr="002119A8" w:rsidRDefault="00ED7112" w:rsidP="00961A13">
      <w:pPr>
        <w:spacing w:line="288" w:lineRule="auto"/>
        <w:jc w:val="both"/>
        <w:rPr>
          <w:rFonts w:ascii="Arial" w:hAnsi="Arial" w:cs="Arial"/>
          <w:sz w:val="22"/>
          <w:szCs w:val="22"/>
        </w:rPr>
      </w:pPr>
      <w:r w:rsidRPr="002119A8">
        <w:rPr>
          <w:rFonts w:ascii="Arial" w:hAnsi="Arial" w:cs="Arial"/>
          <w:sz w:val="22"/>
          <w:szCs w:val="22"/>
        </w:rPr>
        <w:t>country please go to www.heritageweek.ie or pick up a brochure from your local library and</w:t>
      </w:r>
    </w:p>
    <w:p w14:paraId="257D43DD" w14:textId="77777777" w:rsidR="000116A7" w:rsidRPr="002119A8" w:rsidRDefault="00ED7112" w:rsidP="00961A13">
      <w:pPr>
        <w:spacing w:line="288" w:lineRule="auto"/>
        <w:jc w:val="both"/>
        <w:rPr>
          <w:rFonts w:ascii="Arial" w:hAnsi="Arial" w:cs="Arial"/>
          <w:sz w:val="22"/>
          <w:szCs w:val="22"/>
        </w:rPr>
      </w:pPr>
      <w:r w:rsidRPr="002119A8">
        <w:rPr>
          <w:rFonts w:ascii="Arial" w:hAnsi="Arial" w:cs="Arial"/>
          <w:sz w:val="22"/>
          <w:szCs w:val="22"/>
        </w:rPr>
        <w:t>Tourist Office.</w:t>
      </w:r>
    </w:p>
    <w:p w14:paraId="51A12F47" w14:textId="77777777" w:rsidR="000116A7" w:rsidRPr="00ED7112" w:rsidRDefault="000116A7" w:rsidP="00961A13">
      <w:pPr>
        <w:spacing w:line="288" w:lineRule="auto"/>
        <w:jc w:val="both"/>
        <w:rPr>
          <w:rFonts w:ascii="Arial" w:eastAsia="Arial" w:hAnsi="Arial" w:cs="Arial"/>
          <w:b/>
          <w:sz w:val="22"/>
          <w:szCs w:val="22"/>
        </w:rPr>
      </w:pPr>
    </w:p>
    <w:p w14:paraId="2F9FA743" w14:textId="77777777" w:rsidR="000116A7" w:rsidRPr="00ED7112" w:rsidRDefault="00ED7112" w:rsidP="00961A13">
      <w:pPr>
        <w:spacing w:line="288" w:lineRule="auto"/>
        <w:jc w:val="both"/>
        <w:rPr>
          <w:rFonts w:ascii="Arial" w:eastAsia="Arial" w:hAnsi="Arial" w:cs="Arial"/>
          <w:b/>
          <w:sz w:val="22"/>
          <w:szCs w:val="22"/>
        </w:rPr>
      </w:pPr>
      <w:r w:rsidRPr="00ED7112">
        <w:rPr>
          <w:rFonts w:ascii="Arial" w:eastAsia="Arial" w:hAnsi="Arial" w:cs="Arial"/>
          <w:b/>
          <w:sz w:val="22"/>
          <w:szCs w:val="22"/>
        </w:rPr>
        <w:t>ENDS</w:t>
      </w:r>
    </w:p>
    <w:p w14:paraId="1AE08178" w14:textId="77777777" w:rsidR="000116A7" w:rsidRDefault="000116A7" w:rsidP="00961A13">
      <w:pPr>
        <w:spacing w:line="288" w:lineRule="auto"/>
        <w:jc w:val="both"/>
        <w:rPr>
          <w:rFonts w:ascii="Arial" w:eastAsia="Arial" w:hAnsi="Arial" w:cs="Arial"/>
          <w:b/>
          <w:sz w:val="22"/>
          <w:szCs w:val="22"/>
        </w:rPr>
      </w:pPr>
    </w:p>
    <w:p w14:paraId="31D3A10D" w14:textId="77777777" w:rsidR="000116A7" w:rsidRDefault="00ED7112" w:rsidP="00961A13">
      <w:pPr>
        <w:spacing w:line="288" w:lineRule="auto"/>
        <w:jc w:val="both"/>
        <w:rPr>
          <w:rFonts w:ascii="Arial" w:eastAsia="Arial" w:hAnsi="Arial" w:cs="Arial"/>
          <w:b/>
          <w:sz w:val="22"/>
          <w:szCs w:val="22"/>
          <w:highlight w:val="yellow"/>
        </w:rPr>
      </w:pPr>
      <w:r>
        <w:rPr>
          <w:rFonts w:ascii="Arial" w:eastAsia="Arial" w:hAnsi="Arial" w:cs="Arial"/>
          <w:b/>
          <w:sz w:val="22"/>
          <w:szCs w:val="22"/>
        </w:rPr>
        <w:t xml:space="preserve">Images Available: </w:t>
      </w:r>
      <w:r>
        <w:rPr>
          <w:rFonts w:ascii="Arial" w:eastAsia="Arial" w:hAnsi="Arial" w:cs="Arial"/>
          <w:b/>
          <w:sz w:val="22"/>
          <w:szCs w:val="22"/>
          <w:highlight w:val="yellow"/>
        </w:rPr>
        <w:t>Insert Link to Images</w:t>
      </w:r>
    </w:p>
    <w:p w14:paraId="1ED63C01" w14:textId="77777777" w:rsidR="000116A7" w:rsidRDefault="000116A7" w:rsidP="00961A13">
      <w:pPr>
        <w:spacing w:line="288" w:lineRule="auto"/>
        <w:jc w:val="both"/>
        <w:rPr>
          <w:rFonts w:ascii="Arial" w:eastAsia="Arial" w:hAnsi="Arial" w:cs="Arial"/>
          <w:b/>
          <w:sz w:val="22"/>
          <w:szCs w:val="22"/>
        </w:rPr>
      </w:pPr>
    </w:p>
    <w:p w14:paraId="1BC8A265" w14:textId="77777777" w:rsidR="000116A7" w:rsidRDefault="00ED7112" w:rsidP="00961A13">
      <w:pPr>
        <w:spacing w:line="288" w:lineRule="auto"/>
        <w:jc w:val="both"/>
        <w:rPr>
          <w:rFonts w:ascii="Arial" w:eastAsia="Arial" w:hAnsi="Arial" w:cs="Arial"/>
          <w:b/>
          <w:color w:val="FF0000"/>
          <w:sz w:val="22"/>
          <w:szCs w:val="22"/>
        </w:rPr>
      </w:pPr>
      <w:r>
        <w:rPr>
          <w:rFonts w:ascii="Arial" w:eastAsia="Arial" w:hAnsi="Arial" w:cs="Arial"/>
          <w:b/>
          <w:sz w:val="22"/>
          <w:szCs w:val="22"/>
        </w:rPr>
        <w:t>Contact:</w:t>
      </w:r>
      <w:r>
        <w:rPr>
          <w:rFonts w:ascii="Arial" w:eastAsia="Arial" w:hAnsi="Arial" w:cs="Arial"/>
          <w:b/>
          <w:color w:val="FF0000"/>
          <w:sz w:val="22"/>
          <w:szCs w:val="22"/>
        </w:rPr>
        <w:t xml:space="preserve"> (Insert your contact details)</w:t>
      </w:r>
    </w:p>
    <w:p w14:paraId="669076B6" w14:textId="77777777" w:rsidR="000116A7" w:rsidRDefault="000116A7" w:rsidP="00961A13">
      <w:pPr>
        <w:spacing w:line="288" w:lineRule="auto"/>
        <w:jc w:val="both"/>
        <w:rPr>
          <w:rFonts w:ascii="Arial" w:eastAsia="Arial" w:hAnsi="Arial" w:cs="Arial"/>
          <w:b/>
          <w:sz w:val="22"/>
          <w:szCs w:val="22"/>
        </w:rPr>
      </w:pPr>
    </w:p>
    <w:p w14:paraId="4F27078C" w14:textId="77777777" w:rsidR="000116A7" w:rsidRDefault="00ED7112" w:rsidP="00961A13">
      <w:pPr>
        <w:spacing w:line="288" w:lineRule="auto"/>
        <w:jc w:val="both"/>
        <w:rPr>
          <w:rFonts w:ascii="Arial" w:eastAsia="Arial" w:hAnsi="Arial" w:cs="Arial"/>
          <w:b/>
          <w:sz w:val="22"/>
          <w:szCs w:val="22"/>
        </w:rPr>
      </w:pPr>
      <w:r>
        <w:rPr>
          <w:rFonts w:ascii="Arial" w:eastAsia="Arial" w:hAnsi="Arial" w:cs="Arial"/>
          <w:b/>
          <w:sz w:val="22"/>
          <w:szCs w:val="22"/>
        </w:rPr>
        <w:t>Note to Editors:</w:t>
      </w:r>
    </w:p>
    <w:p w14:paraId="27596120" w14:textId="77777777" w:rsidR="000116A7" w:rsidRDefault="000116A7" w:rsidP="00961A13">
      <w:pPr>
        <w:spacing w:line="288" w:lineRule="auto"/>
        <w:jc w:val="both"/>
        <w:rPr>
          <w:rFonts w:ascii="Arial" w:eastAsia="Arial" w:hAnsi="Arial" w:cs="Arial"/>
          <w:b/>
          <w:sz w:val="22"/>
          <w:szCs w:val="22"/>
        </w:rPr>
      </w:pPr>
    </w:p>
    <w:p w14:paraId="2AEFC53E" w14:textId="77777777" w:rsidR="000116A7" w:rsidRDefault="00ED7112" w:rsidP="00961A13">
      <w:pPr>
        <w:spacing w:line="288" w:lineRule="auto"/>
        <w:jc w:val="both"/>
        <w:rPr>
          <w:rFonts w:ascii="Arial" w:eastAsia="Arial" w:hAnsi="Arial" w:cs="Arial"/>
          <w:sz w:val="22"/>
          <w:szCs w:val="22"/>
        </w:rPr>
      </w:pPr>
      <w:r>
        <w:rPr>
          <w:rFonts w:ascii="Arial" w:eastAsia="Arial" w:hAnsi="Arial" w:cs="Arial"/>
          <w:b/>
          <w:sz w:val="22"/>
          <w:szCs w:val="22"/>
        </w:rPr>
        <w:t xml:space="preserve">About National Heritage Week: </w:t>
      </w:r>
      <w:r>
        <w:rPr>
          <w:rFonts w:ascii="Arial" w:eastAsia="Arial" w:hAnsi="Arial" w:cs="Arial"/>
          <w:sz w:val="22"/>
          <w:szCs w:val="22"/>
        </w:rPr>
        <w:t xml:space="preserve">National Heritage Week is part of European Heritage Days – a joint initiative of the Council of Europe and the European Union in which more than 40 countries participate each year. The main aim of European Heritage Days is to promote awareness of our built, natural and cultural heritage and to promote Europe’s common cultural heritage. For further information, visit: </w:t>
      </w:r>
      <w:hyperlink r:id="rId7">
        <w:r>
          <w:rPr>
            <w:rFonts w:ascii="Arial" w:eastAsia="Arial" w:hAnsi="Arial" w:cs="Arial"/>
            <w:color w:val="0000FF"/>
            <w:sz w:val="22"/>
            <w:szCs w:val="22"/>
            <w:u w:val="single"/>
          </w:rPr>
          <w:t>www.heritageweek.ie</w:t>
        </w:r>
      </w:hyperlink>
      <w:r>
        <w:rPr>
          <w:rFonts w:ascii="Arial" w:eastAsia="Arial" w:hAnsi="Arial" w:cs="Arial"/>
          <w:sz w:val="22"/>
          <w:szCs w:val="22"/>
        </w:rPr>
        <w:t xml:space="preserve">. </w:t>
      </w:r>
    </w:p>
    <w:p w14:paraId="4B6EB357" w14:textId="77777777" w:rsidR="000116A7" w:rsidRDefault="000116A7" w:rsidP="00961A13">
      <w:pPr>
        <w:spacing w:line="288" w:lineRule="auto"/>
        <w:jc w:val="both"/>
        <w:rPr>
          <w:rFonts w:ascii="Arial" w:eastAsia="Arial" w:hAnsi="Arial" w:cs="Arial"/>
          <w:sz w:val="22"/>
          <w:szCs w:val="22"/>
        </w:rPr>
      </w:pPr>
    </w:p>
    <w:p w14:paraId="70E2E5F2" w14:textId="77777777" w:rsidR="000116A7" w:rsidRDefault="00ED7112" w:rsidP="00961A13">
      <w:pPr>
        <w:spacing w:line="288" w:lineRule="auto"/>
        <w:jc w:val="both"/>
        <w:rPr>
          <w:rFonts w:ascii="Arial" w:eastAsia="Arial" w:hAnsi="Arial" w:cs="Arial"/>
          <w:sz w:val="22"/>
          <w:szCs w:val="22"/>
          <w:u w:val="single"/>
        </w:rPr>
      </w:pPr>
      <w:r>
        <w:rPr>
          <w:rFonts w:ascii="Arial" w:eastAsia="Arial" w:hAnsi="Arial" w:cs="Arial"/>
          <w:b/>
          <w:sz w:val="22"/>
          <w:szCs w:val="22"/>
        </w:rPr>
        <w:t>About the Heritage Council</w:t>
      </w:r>
      <w:r>
        <w:rPr>
          <w:rFonts w:ascii="Arial" w:eastAsia="Arial" w:hAnsi="Arial" w:cs="Arial"/>
          <w:sz w:val="22"/>
          <w:szCs w:val="22"/>
        </w:rPr>
        <w:t xml:space="preserve">: The Heritage Council was established under the Heritage Act 1995 with responsibility to propose policies and priorities for the national heritage. It works in cooperation with a range of agencies, communities and individuals to promote education, enjoyment and understanding of our national heritage. For further information, visit: </w:t>
      </w:r>
      <w:hyperlink r:id="rId8">
        <w:r>
          <w:rPr>
            <w:rFonts w:ascii="Arial" w:eastAsia="Arial" w:hAnsi="Arial" w:cs="Arial"/>
            <w:color w:val="0563C1"/>
            <w:sz w:val="22"/>
            <w:szCs w:val="22"/>
            <w:u w:val="single"/>
          </w:rPr>
          <w:t>www.heritagecouncil.ie</w:t>
        </w:r>
      </w:hyperlink>
      <w:r>
        <w:rPr>
          <w:rFonts w:ascii="Arial" w:eastAsia="Arial" w:hAnsi="Arial" w:cs="Arial"/>
          <w:sz w:val="22"/>
          <w:szCs w:val="22"/>
          <w:u w:val="single"/>
        </w:rPr>
        <w:t>.</w:t>
      </w:r>
    </w:p>
    <w:p w14:paraId="4B9C70D8" w14:textId="77777777" w:rsidR="000116A7" w:rsidRDefault="000116A7">
      <w:pPr>
        <w:spacing w:line="288" w:lineRule="auto"/>
        <w:jc w:val="both"/>
        <w:rPr>
          <w:rFonts w:ascii="Arial" w:eastAsia="Arial" w:hAnsi="Arial" w:cs="Arial"/>
          <w:sz w:val="22"/>
          <w:szCs w:val="22"/>
        </w:rPr>
      </w:pPr>
    </w:p>
    <w:p w14:paraId="4BA1F917" w14:textId="77777777" w:rsidR="000116A7" w:rsidRDefault="000116A7">
      <w:pPr>
        <w:spacing w:line="288" w:lineRule="auto"/>
        <w:jc w:val="both"/>
        <w:rPr>
          <w:rFonts w:ascii="Arial" w:eastAsia="Arial" w:hAnsi="Arial" w:cs="Arial"/>
          <w:sz w:val="22"/>
          <w:szCs w:val="22"/>
        </w:rPr>
      </w:pPr>
    </w:p>
    <w:p w14:paraId="1FDDD368" w14:textId="77777777" w:rsidR="000116A7" w:rsidRDefault="00ED7112">
      <w:pPr>
        <w:spacing w:line="288" w:lineRule="auto"/>
        <w:jc w:val="both"/>
        <w:rPr>
          <w:rFonts w:ascii="Arial" w:eastAsia="Arial" w:hAnsi="Arial" w:cs="Arial"/>
          <w:sz w:val="22"/>
          <w:szCs w:val="22"/>
        </w:rPr>
      </w:pPr>
      <w:r>
        <w:rPr>
          <w:rFonts w:ascii="Arial" w:eastAsia="Arial" w:hAnsi="Arial" w:cs="Arial"/>
          <w:sz w:val="22"/>
          <w:szCs w:val="22"/>
        </w:rPr>
        <w:t xml:space="preserve"> </w:t>
      </w:r>
    </w:p>
    <w:p w14:paraId="1C03ED6A" w14:textId="77777777" w:rsidR="000116A7" w:rsidRDefault="000116A7">
      <w:pPr>
        <w:spacing w:line="288" w:lineRule="auto"/>
        <w:jc w:val="both"/>
        <w:rPr>
          <w:rFonts w:ascii="Arial" w:eastAsia="Arial" w:hAnsi="Arial" w:cs="Arial"/>
          <w:sz w:val="22"/>
          <w:szCs w:val="22"/>
        </w:rPr>
      </w:pPr>
    </w:p>
    <w:p w14:paraId="5DB7AA90" w14:textId="77777777" w:rsidR="000116A7" w:rsidRDefault="000116A7">
      <w:pPr>
        <w:spacing w:line="288" w:lineRule="auto"/>
        <w:jc w:val="both"/>
        <w:rPr>
          <w:rFonts w:ascii="Arial" w:eastAsia="Arial" w:hAnsi="Arial" w:cs="Arial"/>
          <w:sz w:val="22"/>
          <w:szCs w:val="22"/>
        </w:rPr>
      </w:pPr>
    </w:p>
    <w:p w14:paraId="6A1732D9" w14:textId="77777777" w:rsidR="000116A7" w:rsidRDefault="000116A7">
      <w:pPr>
        <w:spacing w:line="288" w:lineRule="auto"/>
        <w:jc w:val="both"/>
        <w:rPr>
          <w:rFonts w:ascii="Arial" w:eastAsia="Arial" w:hAnsi="Arial" w:cs="Arial"/>
          <w:sz w:val="22"/>
          <w:szCs w:val="22"/>
        </w:rPr>
      </w:pPr>
    </w:p>
    <w:sectPr w:rsidR="000116A7">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7EF00" w14:textId="77777777" w:rsidR="00876986" w:rsidRDefault="00876986">
      <w:r>
        <w:separator/>
      </w:r>
    </w:p>
  </w:endnote>
  <w:endnote w:type="continuationSeparator" w:id="0">
    <w:p w14:paraId="1799BFC6" w14:textId="77777777" w:rsidR="00876986" w:rsidRDefault="0087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F0043" w14:textId="77777777" w:rsidR="00876986" w:rsidRDefault="00876986">
      <w:r>
        <w:separator/>
      </w:r>
    </w:p>
  </w:footnote>
  <w:footnote w:type="continuationSeparator" w:id="0">
    <w:p w14:paraId="7C3B75E0" w14:textId="77777777" w:rsidR="00876986" w:rsidRDefault="00876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2DEA" w14:textId="77777777" w:rsidR="000116A7" w:rsidRDefault="00ED7112">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3A72744E" wp14:editId="53E49E24">
          <wp:extent cx="5731510" cy="11620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1510" cy="11620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A7"/>
    <w:rsid w:val="000116A7"/>
    <w:rsid w:val="00157619"/>
    <w:rsid w:val="002119A8"/>
    <w:rsid w:val="003B1455"/>
    <w:rsid w:val="00876986"/>
    <w:rsid w:val="00961A13"/>
    <w:rsid w:val="00ED7112"/>
    <w:rsid w:val="00F21F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029B"/>
  <w15:docId w15:val="{A2DEB3EE-7DC1-41FE-B375-C00A12A4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57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19"/>
    <w:rPr>
      <w:rFonts w:ascii="Segoe UI" w:hAnsi="Segoe UI" w:cs="Segoe UI"/>
      <w:sz w:val="18"/>
      <w:szCs w:val="18"/>
    </w:rPr>
  </w:style>
  <w:style w:type="character" w:styleId="CommentReference">
    <w:name w:val="annotation reference"/>
    <w:basedOn w:val="DefaultParagraphFont"/>
    <w:uiPriority w:val="99"/>
    <w:semiHidden/>
    <w:unhideWhenUsed/>
    <w:rsid w:val="00ED7112"/>
    <w:rPr>
      <w:sz w:val="16"/>
      <w:szCs w:val="16"/>
    </w:rPr>
  </w:style>
  <w:style w:type="paragraph" w:styleId="CommentText">
    <w:name w:val="annotation text"/>
    <w:basedOn w:val="Normal"/>
    <w:link w:val="CommentTextChar"/>
    <w:uiPriority w:val="99"/>
    <w:semiHidden/>
    <w:unhideWhenUsed/>
    <w:rsid w:val="00ED7112"/>
    <w:rPr>
      <w:sz w:val="20"/>
      <w:szCs w:val="20"/>
    </w:rPr>
  </w:style>
  <w:style w:type="character" w:customStyle="1" w:styleId="CommentTextChar">
    <w:name w:val="Comment Text Char"/>
    <w:basedOn w:val="DefaultParagraphFont"/>
    <w:link w:val="CommentText"/>
    <w:uiPriority w:val="99"/>
    <w:semiHidden/>
    <w:rsid w:val="00ED7112"/>
    <w:rPr>
      <w:sz w:val="20"/>
      <w:szCs w:val="20"/>
    </w:rPr>
  </w:style>
  <w:style w:type="paragraph" w:styleId="CommentSubject">
    <w:name w:val="annotation subject"/>
    <w:basedOn w:val="CommentText"/>
    <w:next w:val="CommentText"/>
    <w:link w:val="CommentSubjectChar"/>
    <w:uiPriority w:val="99"/>
    <w:semiHidden/>
    <w:unhideWhenUsed/>
    <w:rsid w:val="00ED7112"/>
    <w:rPr>
      <w:b/>
      <w:bCs/>
    </w:rPr>
  </w:style>
  <w:style w:type="character" w:customStyle="1" w:styleId="CommentSubjectChar">
    <w:name w:val="Comment Subject Char"/>
    <w:basedOn w:val="CommentTextChar"/>
    <w:link w:val="CommentSubject"/>
    <w:uiPriority w:val="99"/>
    <w:semiHidden/>
    <w:rsid w:val="00ED7112"/>
    <w:rPr>
      <w:b/>
      <w:bCs/>
      <w:sz w:val="20"/>
      <w:szCs w:val="20"/>
    </w:rPr>
  </w:style>
  <w:style w:type="paragraph" w:styleId="Revision">
    <w:name w:val="Revision"/>
    <w:hidden/>
    <w:uiPriority w:val="99"/>
    <w:semiHidden/>
    <w:rsid w:val="0021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eritagecouncil.ie" TargetMode="External"/><Relationship Id="rId3" Type="http://schemas.openxmlformats.org/officeDocument/2006/relationships/settings" Target="settings.xml"/><Relationship Id="rId7" Type="http://schemas.openxmlformats.org/officeDocument/2006/relationships/hyperlink" Target="http://www.heritageweek.i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6Ymix9ElPEJKJpqdDb0diBEh/w==">AMUW2mU3hgJh/tvVku1O5gKvG84/NLTl7V64fVuI3C2sw31TJR+iNYUxgKb9JMM9cJ2pppNVyFXmFrs7cwyjwG1NAJOCKP8JFrgonQypa20RmdWyIOVlf6LKoumI1LSidkUGb4j1tRgR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 Smyth</dc:creator>
  <cp:lastModifiedBy>David O'Donnell</cp:lastModifiedBy>
  <cp:revision>3</cp:revision>
  <dcterms:created xsi:type="dcterms:W3CDTF">2019-07-26T14:44:00Z</dcterms:created>
  <dcterms:modified xsi:type="dcterms:W3CDTF">2019-07-31T14:41:00Z</dcterms:modified>
</cp:coreProperties>
</file>